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7C312" w14:textId="1A8919EB" w:rsidR="00440F28" w:rsidRDefault="00E22C6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6E783BD" wp14:editId="3106D546">
            <wp:simplePos x="0" y="0"/>
            <wp:positionH relativeFrom="column">
              <wp:posOffset>4885746</wp:posOffset>
            </wp:positionH>
            <wp:positionV relativeFrom="paragraph">
              <wp:posOffset>6846</wp:posOffset>
            </wp:positionV>
            <wp:extent cx="1055039" cy="842010"/>
            <wp:effectExtent l="0" t="0" r="0" b="0"/>
            <wp:wrapSquare wrapText="bothSides"/>
            <wp:docPr id="1" name="Afbeelding 1" descr="Afbeelding met logo, Lettertype, Graphic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ogo, Lettertype, Graphics, tekst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8" b="17484"/>
                    <a:stretch/>
                  </pic:blipFill>
                  <pic:spPr bwMode="auto">
                    <a:xfrm>
                      <a:off x="0" y="0"/>
                      <a:ext cx="1055039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98D5E5F" wp14:editId="2D8C065F">
            <wp:simplePos x="0" y="0"/>
            <wp:positionH relativeFrom="margin">
              <wp:posOffset>3692525</wp:posOffset>
            </wp:positionH>
            <wp:positionV relativeFrom="paragraph">
              <wp:posOffset>0</wp:posOffset>
            </wp:positionV>
            <wp:extent cx="1064895" cy="1064895"/>
            <wp:effectExtent l="0" t="0" r="1905" b="1905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1441027032" name="Afbeelding 1" descr="PvdA Noord-Holland on Twitter: &quot;Onze voorzitter @TekinAdnan i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dA Noord-Holland on Twitter: &quot;Onze voorzitter @TekinAdnan i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6541B10" wp14:editId="3E07A4D7">
            <wp:simplePos x="0" y="0"/>
            <wp:positionH relativeFrom="page">
              <wp:posOffset>3028950</wp:posOffset>
            </wp:positionH>
            <wp:positionV relativeFrom="paragraph">
              <wp:posOffset>0</wp:posOffset>
            </wp:positionV>
            <wp:extent cx="1271905" cy="709930"/>
            <wp:effectExtent l="0" t="0" r="4445" b="0"/>
            <wp:wrapTight wrapText="bothSides">
              <wp:wrapPolygon edited="0">
                <wp:start x="2588" y="0"/>
                <wp:lineTo x="0" y="5796"/>
                <wp:lineTo x="0" y="15070"/>
                <wp:lineTo x="1941" y="19127"/>
                <wp:lineTo x="2588" y="20866"/>
                <wp:lineTo x="20705" y="20866"/>
                <wp:lineTo x="21352" y="19127"/>
                <wp:lineTo x="21352" y="11592"/>
                <wp:lineTo x="19411" y="9853"/>
                <wp:lineTo x="12294" y="8114"/>
                <wp:lineTo x="11647" y="5216"/>
                <wp:lineTo x="9058" y="0"/>
                <wp:lineTo x="2588" y="0"/>
              </wp:wrapPolygon>
            </wp:wrapTight>
            <wp:docPr id="1755145891" name="Afbeelding 1" descr="Afbeelding met Lettertype, Graphics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45891" name="Afbeelding 1" descr="Afbeelding met Lettertype, Graphics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1F3F420" wp14:editId="7C0A4B62">
            <wp:simplePos x="0" y="0"/>
            <wp:positionH relativeFrom="margin">
              <wp:align>left</wp:align>
            </wp:positionH>
            <wp:positionV relativeFrom="paragraph">
              <wp:posOffset>166</wp:posOffset>
            </wp:positionV>
            <wp:extent cx="2286000" cy="723265"/>
            <wp:effectExtent l="0" t="0" r="0" b="635"/>
            <wp:wrapTight wrapText="bothSides">
              <wp:wrapPolygon edited="0">
                <wp:start x="0" y="0"/>
                <wp:lineTo x="0" y="21050"/>
                <wp:lineTo x="21420" y="21050"/>
                <wp:lineTo x="21420" y="0"/>
                <wp:lineTo x="0" y="0"/>
              </wp:wrapPolygon>
            </wp:wrapTight>
            <wp:docPr id="422497259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97259" name="Afbeelding 1" descr="Afbeelding met tekst, Lettertype, logo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218" cy="7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47A3B" w14:textId="3EBE0315" w:rsidR="00440F28" w:rsidRDefault="00440F28">
      <w:pPr>
        <w:rPr>
          <w:b/>
          <w:bCs/>
        </w:rPr>
      </w:pPr>
    </w:p>
    <w:p w14:paraId="12714622" w14:textId="77777777" w:rsidR="00E22C6C" w:rsidRDefault="00E22C6C">
      <w:pPr>
        <w:rPr>
          <w:b/>
          <w:bCs/>
        </w:rPr>
      </w:pPr>
    </w:p>
    <w:p w14:paraId="049CD435" w14:textId="6E5D757E" w:rsidR="00F06CA2" w:rsidRDefault="00F06CA2">
      <w:pPr>
        <w:rPr>
          <w:b/>
          <w:bCs/>
        </w:rPr>
      </w:pPr>
      <w:r>
        <w:rPr>
          <w:b/>
          <w:bCs/>
        </w:rPr>
        <w:t>Motie: De stand van zaken van het Integraal Meerjarenprogramma Infrastructuur (iMPI)</w:t>
      </w:r>
    </w:p>
    <w:p w14:paraId="44ECB5E3" w14:textId="5F0CFEF4" w:rsidR="00F06CA2" w:rsidRDefault="00F06CA2">
      <w:r>
        <w:t>De Provinciale Staten van Noord-Holland, in vergadering bijeen op 11 november 2024, ter behandeling van het Integraal Meerjarenprogramma Infrastructuur (iMPI) 2025-2032 (VD-61);</w:t>
      </w:r>
    </w:p>
    <w:p w14:paraId="2E79D583" w14:textId="37607C6F" w:rsidR="00101288" w:rsidRPr="00F06CA2" w:rsidRDefault="00101288">
      <w:pPr>
        <w:rPr>
          <w:i/>
          <w:iCs/>
        </w:rPr>
      </w:pPr>
      <w:r w:rsidRPr="00F06CA2">
        <w:rPr>
          <w:i/>
          <w:iCs/>
        </w:rPr>
        <w:t>Constater</w:t>
      </w:r>
      <w:r w:rsidR="00F06CA2">
        <w:rPr>
          <w:i/>
          <w:iCs/>
        </w:rPr>
        <w:t>ende dat:</w:t>
      </w:r>
    </w:p>
    <w:p w14:paraId="39D9FD1B" w14:textId="18767D7C" w:rsidR="00101288" w:rsidRDefault="00F06CA2" w:rsidP="003D06EF">
      <w:pPr>
        <w:pStyle w:val="Lijstalinea"/>
        <w:numPr>
          <w:ilvl w:val="0"/>
          <w:numId w:val="1"/>
        </w:numPr>
      </w:pPr>
      <w:r>
        <w:t>v</w:t>
      </w:r>
      <w:r w:rsidR="003D06EF">
        <w:t xml:space="preserve">eiligheid, </w:t>
      </w:r>
      <w:r w:rsidR="00DA6BC4">
        <w:t>doorstroming en leefbaarheid</w:t>
      </w:r>
      <w:r w:rsidR="00335398">
        <w:t xml:space="preserve"> op en rond de infrastructuur in Noord-Holland niet alleen a</w:t>
      </w:r>
      <w:r w:rsidR="004C359C">
        <w:t>fhankelijk is van de provinciale infrastructuur;</w:t>
      </w:r>
    </w:p>
    <w:p w14:paraId="1C4AF782" w14:textId="0FAA2A76" w:rsidR="00B03B62" w:rsidRDefault="00F06CA2" w:rsidP="00B03B62">
      <w:pPr>
        <w:pStyle w:val="Lijstalinea"/>
        <w:numPr>
          <w:ilvl w:val="0"/>
          <w:numId w:val="1"/>
        </w:numPr>
      </w:pPr>
      <w:r>
        <w:t>w</w:t>
      </w:r>
      <w:r w:rsidR="000D5795">
        <w:t xml:space="preserve">erkzaamheden aan </w:t>
      </w:r>
      <w:r w:rsidR="00D21812">
        <w:t>essentiële</w:t>
      </w:r>
      <w:r w:rsidR="000155C0">
        <w:t xml:space="preserve"> </w:t>
      </w:r>
      <w:r w:rsidR="000D5795">
        <w:t xml:space="preserve">infrastructuur </w:t>
      </w:r>
      <w:r w:rsidR="00423055">
        <w:t xml:space="preserve">vaak </w:t>
      </w:r>
      <w:r w:rsidR="00F02081">
        <w:t xml:space="preserve">door of in </w:t>
      </w:r>
      <w:r w:rsidR="00423055">
        <w:t>samenwerking met andere overheden wor</w:t>
      </w:r>
      <w:r w:rsidR="00B03B62">
        <w:t>dt uitgevoerd;</w:t>
      </w:r>
    </w:p>
    <w:p w14:paraId="4BE83533" w14:textId="52167E14" w:rsidR="00325BBD" w:rsidRDefault="00F06CA2" w:rsidP="00B03B62">
      <w:pPr>
        <w:pStyle w:val="Lijstalinea"/>
        <w:numPr>
          <w:ilvl w:val="0"/>
          <w:numId w:val="1"/>
        </w:numPr>
      </w:pPr>
      <w:r>
        <w:t>i</w:t>
      </w:r>
      <w:r w:rsidR="00325BBD">
        <w:t xml:space="preserve">n het </w:t>
      </w:r>
      <w:r>
        <w:t>i</w:t>
      </w:r>
      <w:r w:rsidR="00325BBD">
        <w:t>MPI alleen de werkzaamheden op de provinciale wegen in beeld wordt gebracht;</w:t>
      </w:r>
    </w:p>
    <w:p w14:paraId="061F4A55" w14:textId="0E7C0AD5" w:rsidR="00B03B62" w:rsidRDefault="00F06CA2" w:rsidP="00B03B62">
      <w:pPr>
        <w:pStyle w:val="Lijstalinea"/>
        <w:numPr>
          <w:ilvl w:val="0"/>
          <w:numId w:val="1"/>
        </w:numPr>
      </w:pPr>
      <w:r>
        <w:t>h</w:t>
      </w:r>
      <w:r w:rsidR="00B03B62">
        <w:t xml:space="preserve">et overzicht van </w:t>
      </w:r>
      <w:r w:rsidR="00B06147">
        <w:t xml:space="preserve">werkzaamheden </w:t>
      </w:r>
      <w:r w:rsidR="00B176AB">
        <w:t xml:space="preserve">in het </w:t>
      </w:r>
      <w:r w:rsidR="00DA6BC4">
        <w:t>i</w:t>
      </w:r>
      <w:r w:rsidR="00B176AB">
        <w:t>MPI niet het volledige beeld</w:t>
      </w:r>
      <w:r w:rsidR="000C36A3">
        <w:t xml:space="preserve"> op het hoofdwegennet</w:t>
      </w:r>
      <w:r w:rsidR="00CD2C12">
        <w:t xml:space="preserve"> geeft</w:t>
      </w:r>
      <w:r w:rsidR="00BF10B9">
        <w:t>;</w:t>
      </w:r>
    </w:p>
    <w:p w14:paraId="625D0727" w14:textId="0FFE72B1" w:rsidR="00BF10B9" w:rsidRDefault="00F06CA2" w:rsidP="00B03B62">
      <w:pPr>
        <w:pStyle w:val="Lijstalinea"/>
        <w:numPr>
          <w:ilvl w:val="0"/>
          <w:numId w:val="1"/>
        </w:numPr>
      </w:pPr>
      <w:r>
        <w:t>d</w:t>
      </w:r>
      <w:r w:rsidR="008724E5">
        <w:t>e provincie Noord-</w:t>
      </w:r>
      <w:r w:rsidR="00C826D9">
        <w:t xml:space="preserve">Holland voor grote infrastructurele werken mede afhankelijk is van de </w:t>
      </w:r>
      <w:r>
        <w:t>medefinanciering</w:t>
      </w:r>
      <w:r w:rsidR="00C826D9">
        <w:t xml:space="preserve"> door de Rijksoverheid en andere partners</w:t>
      </w:r>
      <w:r>
        <w:t>;</w:t>
      </w:r>
    </w:p>
    <w:p w14:paraId="6B3F5985" w14:textId="43F12286" w:rsidR="00CD6C65" w:rsidRPr="00F06CA2" w:rsidRDefault="00314D23" w:rsidP="00CD2C12">
      <w:pPr>
        <w:rPr>
          <w:i/>
          <w:iCs/>
        </w:rPr>
      </w:pPr>
      <w:r w:rsidRPr="00F06CA2">
        <w:rPr>
          <w:i/>
          <w:iCs/>
        </w:rPr>
        <w:t>Overweg</w:t>
      </w:r>
      <w:r w:rsidR="00F06CA2">
        <w:rPr>
          <w:i/>
          <w:iCs/>
        </w:rPr>
        <w:t>ende dat:</w:t>
      </w:r>
    </w:p>
    <w:p w14:paraId="3535F560" w14:textId="22250DD0" w:rsidR="0045052C" w:rsidRDefault="00DA6BC4" w:rsidP="00314D23">
      <w:pPr>
        <w:pStyle w:val="Lijstalinea"/>
        <w:numPr>
          <w:ilvl w:val="0"/>
          <w:numId w:val="1"/>
        </w:numPr>
      </w:pPr>
      <w:r>
        <w:t>Het tevens wenselijk is om</w:t>
      </w:r>
      <w:r w:rsidR="00F06CA2">
        <w:t>;</w:t>
      </w:r>
    </w:p>
    <w:p w14:paraId="51D3F615" w14:textId="4373F886" w:rsidR="003F67CF" w:rsidRDefault="00C16F44" w:rsidP="0045052C">
      <w:pPr>
        <w:pStyle w:val="Lijstalinea"/>
        <w:numPr>
          <w:ilvl w:val="1"/>
          <w:numId w:val="1"/>
        </w:numPr>
      </w:pPr>
      <w:r>
        <w:t>in</w:t>
      </w:r>
      <w:r w:rsidR="001C4ADA">
        <w:t xml:space="preserve"> aanvulling op het </w:t>
      </w:r>
      <w:r w:rsidR="00F06CA2">
        <w:t>i</w:t>
      </w:r>
      <w:r w:rsidR="001C4ADA">
        <w:t>MPI een volledig</w:t>
      </w:r>
      <w:r w:rsidR="009557B9">
        <w:t xml:space="preserve"> beeld van </w:t>
      </w:r>
      <w:r w:rsidR="001C4ADA">
        <w:t>projecten</w:t>
      </w:r>
      <w:r w:rsidR="009557B9">
        <w:t xml:space="preserve"> </w:t>
      </w:r>
      <w:r w:rsidR="00DA6BC4">
        <w:t>op</w:t>
      </w:r>
      <w:r w:rsidR="009557B9">
        <w:t xml:space="preserve"> de hoofdinfrastructuur </w:t>
      </w:r>
      <w:r w:rsidR="0045052C">
        <w:t>wil hebben;</w:t>
      </w:r>
    </w:p>
    <w:p w14:paraId="63E64D2C" w14:textId="7960EC94" w:rsidR="0045052C" w:rsidRDefault="00D75ACB" w:rsidP="0045052C">
      <w:pPr>
        <w:pStyle w:val="Lijstalinea"/>
        <w:numPr>
          <w:ilvl w:val="1"/>
          <w:numId w:val="1"/>
        </w:numPr>
      </w:pPr>
      <w:r>
        <w:t xml:space="preserve">inzicht </w:t>
      </w:r>
      <w:r w:rsidR="00DA6BC4">
        <w:t>te</w:t>
      </w:r>
      <w:r w:rsidR="00F06CA2">
        <w:t xml:space="preserve"> verkrijgen </w:t>
      </w:r>
      <w:r>
        <w:t xml:space="preserve">in de </w:t>
      </w:r>
      <w:r w:rsidR="002D2F9E">
        <w:t xml:space="preserve">voortgang </w:t>
      </w:r>
      <w:r w:rsidR="00F06CA2">
        <w:t>met betrekking tot</w:t>
      </w:r>
      <w:r w:rsidR="002D2F9E">
        <w:t xml:space="preserve"> </w:t>
      </w:r>
      <w:r w:rsidR="00C678AC">
        <w:t xml:space="preserve">de </w:t>
      </w:r>
      <w:r w:rsidR="00C16F44">
        <w:t>mede</w:t>
      </w:r>
      <w:r w:rsidR="00C678AC">
        <w:t xml:space="preserve">financiering door </w:t>
      </w:r>
      <w:r w:rsidR="001C4ADA">
        <w:t xml:space="preserve">Rijksoverheid </w:t>
      </w:r>
      <w:r w:rsidR="005C1588">
        <w:t>en andere partners;</w:t>
      </w:r>
    </w:p>
    <w:p w14:paraId="61035BFF" w14:textId="2C5CDD71" w:rsidR="000059FB" w:rsidRPr="00440F28" w:rsidRDefault="00440F28" w:rsidP="00592061">
      <w:pPr>
        <w:rPr>
          <w:i/>
          <w:iCs/>
        </w:rPr>
      </w:pPr>
      <w:r>
        <w:rPr>
          <w:i/>
          <w:iCs/>
        </w:rPr>
        <w:t>Verzoeken Gedeputeerde Staten:</w:t>
      </w:r>
    </w:p>
    <w:p w14:paraId="48EDB851" w14:textId="282D84B7" w:rsidR="00DB1D3A" w:rsidRDefault="005C1588" w:rsidP="00DB1D3A">
      <w:pPr>
        <w:pStyle w:val="Lijstalinea"/>
        <w:numPr>
          <w:ilvl w:val="0"/>
          <w:numId w:val="1"/>
        </w:numPr>
      </w:pPr>
      <w:r>
        <w:t xml:space="preserve">Naast het </w:t>
      </w:r>
      <w:r w:rsidR="00440F28">
        <w:t>i</w:t>
      </w:r>
      <w:r>
        <w:t>MPI</w:t>
      </w:r>
      <w:r w:rsidR="00DB1D3A">
        <w:t>:</w:t>
      </w:r>
    </w:p>
    <w:p w14:paraId="7B03363D" w14:textId="63EE9D7E" w:rsidR="0080219B" w:rsidRDefault="00440F28" w:rsidP="00DB1D3A">
      <w:pPr>
        <w:pStyle w:val="Lijstalinea"/>
        <w:numPr>
          <w:ilvl w:val="1"/>
          <w:numId w:val="1"/>
        </w:numPr>
      </w:pPr>
      <w:r>
        <w:t>e</w:t>
      </w:r>
      <w:r w:rsidR="001A0E23">
        <w:t>en overzicht</w:t>
      </w:r>
      <w:r w:rsidR="00DA6BC4">
        <w:t xml:space="preserve"> </w:t>
      </w:r>
      <w:r w:rsidR="0080219B">
        <w:t>met toelichting</w:t>
      </w:r>
      <w:r w:rsidR="00DA6BC4">
        <w:t xml:space="preserve"> op te stellen</w:t>
      </w:r>
      <w:r w:rsidR="0080219B">
        <w:t>,</w:t>
      </w:r>
      <w:r w:rsidR="001A0E23">
        <w:t xml:space="preserve"> van </w:t>
      </w:r>
      <w:r>
        <w:t xml:space="preserve">de </w:t>
      </w:r>
      <w:r w:rsidR="009139B0">
        <w:t>projecten</w:t>
      </w:r>
      <w:r w:rsidR="00EE2089">
        <w:t xml:space="preserve"> op </w:t>
      </w:r>
      <w:r w:rsidR="009139B0">
        <w:t xml:space="preserve">de </w:t>
      </w:r>
      <w:r w:rsidR="00445901">
        <w:t>hoofdinfrastructuur</w:t>
      </w:r>
      <w:r w:rsidR="00EE2089">
        <w:t xml:space="preserve"> </w:t>
      </w:r>
      <w:r w:rsidR="00E043FD">
        <w:t xml:space="preserve">die niet (volledig) in het </w:t>
      </w:r>
      <w:r>
        <w:t>i</w:t>
      </w:r>
      <w:r w:rsidR="00E043FD">
        <w:t>MPI zijn opgenomen</w:t>
      </w:r>
      <w:r w:rsidR="00DA6BC4">
        <w:t xml:space="preserve">. Tevens een overzicht op te stellen </w:t>
      </w:r>
      <w:r w:rsidR="0036107D">
        <w:t xml:space="preserve">met de stand van zaken </w:t>
      </w:r>
      <w:r>
        <w:t>met betrekking tot</w:t>
      </w:r>
      <w:r w:rsidR="0036107D">
        <w:t xml:space="preserve"> de financiering van grote infrastructurele werken waar </w:t>
      </w:r>
      <w:r w:rsidR="00E17069">
        <w:t>medefinanciering van Rijksoverheid en andere partners voorwaardelijk is</w:t>
      </w:r>
      <w:r w:rsidR="00DA6BC4">
        <w:t xml:space="preserve">; </w:t>
      </w:r>
    </w:p>
    <w:p w14:paraId="6FFA1DD5" w14:textId="7747D0C1" w:rsidR="00DA6BC4" w:rsidRDefault="00DA6BC4" w:rsidP="00DB1D3A">
      <w:pPr>
        <w:pStyle w:val="Lijstalinea"/>
        <w:numPr>
          <w:ilvl w:val="1"/>
          <w:numId w:val="1"/>
        </w:numPr>
      </w:pPr>
      <w:r>
        <w:t>beide overzichten toe te sturen aan Provinciale Staten bij de actualisatie van het iMPI.</w:t>
      </w:r>
    </w:p>
    <w:p w14:paraId="4E8E1318" w14:textId="4EFD7DCA" w:rsidR="00440F28" w:rsidRDefault="00440F28" w:rsidP="00440F28">
      <w:r w:rsidRPr="00C20281">
        <w:t>En gaan over tot de orde van de dag.</w:t>
      </w:r>
    </w:p>
    <w:p w14:paraId="4FF72610" w14:textId="73BC80C5" w:rsidR="00047B0E" w:rsidRDefault="00E07663" w:rsidP="00440F28">
      <w:pPr>
        <w:rPr>
          <w:i/>
          <w:iCs/>
        </w:rPr>
      </w:pPr>
      <w:r>
        <w:rPr>
          <w:i/>
          <w:iCs/>
        </w:rPr>
        <w:t>Jeroen Boer (VVD)</w:t>
      </w:r>
      <w:r w:rsidR="00047B0E">
        <w:rPr>
          <w:i/>
          <w:iCs/>
        </w:rPr>
        <w:tab/>
      </w:r>
      <w:r w:rsidR="00047B0E">
        <w:rPr>
          <w:i/>
          <w:iCs/>
        </w:rPr>
        <w:tab/>
      </w:r>
      <w:r w:rsidR="00047B0E">
        <w:rPr>
          <w:i/>
          <w:iCs/>
        </w:rPr>
        <w:tab/>
        <w:t>Aletta den Boer (BBB)</w:t>
      </w:r>
      <w:r w:rsidR="00047B0E">
        <w:rPr>
          <w:i/>
          <w:iCs/>
        </w:rPr>
        <w:tab/>
      </w:r>
      <w:r w:rsidR="00047B0E">
        <w:rPr>
          <w:i/>
          <w:iCs/>
        </w:rPr>
        <w:tab/>
        <w:t>Gery de Boer (PvdA)</w:t>
      </w:r>
    </w:p>
    <w:p w14:paraId="5AB5E7CB" w14:textId="1B086EB6" w:rsidR="00E22C6C" w:rsidRPr="00E07663" w:rsidRDefault="00E22C6C" w:rsidP="00440F28">
      <w:pPr>
        <w:rPr>
          <w:i/>
          <w:iCs/>
        </w:rPr>
      </w:pPr>
      <w:r>
        <w:rPr>
          <w:i/>
          <w:iCs/>
        </w:rPr>
        <w:t>Willemien Koning (CDA)</w:t>
      </w:r>
    </w:p>
    <w:sectPr w:rsidR="00E22C6C" w:rsidRPr="00E07663" w:rsidSect="00E22C6C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DA52E" w14:textId="77777777" w:rsidR="009B7E09" w:rsidRDefault="009B7E09" w:rsidP="00440F28">
      <w:pPr>
        <w:spacing w:after="0" w:line="240" w:lineRule="auto"/>
      </w:pPr>
      <w:r>
        <w:separator/>
      </w:r>
    </w:p>
  </w:endnote>
  <w:endnote w:type="continuationSeparator" w:id="0">
    <w:p w14:paraId="12223C37" w14:textId="77777777" w:rsidR="009B7E09" w:rsidRDefault="009B7E09" w:rsidP="0044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072C6" w14:textId="77777777" w:rsidR="009B7E09" w:rsidRDefault="009B7E09" w:rsidP="00440F28">
      <w:pPr>
        <w:spacing w:after="0" w:line="240" w:lineRule="auto"/>
      </w:pPr>
      <w:r>
        <w:separator/>
      </w:r>
    </w:p>
  </w:footnote>
  <w:footnote w:type="continuationSeparator" w:id="0">
    <w:p w14:paraId="0812F57A" w14:textId="77777777" w:rsidR="009B7E09" w:rsidRDefault="009B7E09" w:rsidP="00440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75A00"/>
    <w:multiLevelType w:val="hybridMultilevel"/>
    <w:tmpl w:val="134A81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88"/>
    <w:rsid w:val="000059FB"/>
    <w:rsid w:val="000155C0"/>
    <w:rsid w:val="00043CEE"/>
    <w:rsid w:val="00047B0E"/>
    <w:rsid w:val="0006065E"/>
    <w:rsid w:val="000C36A3"/>
    <w:rsid w:val="000D5795"/>
    <w:rsid w:val="00101288"/>
    <w:rsid w:val="001A0E23"/>
    <w:rsid w:val="001C4ADA"/>
    <w:rsid w:val="002D2F9E"/>
    <w:rsid w:val="002E1FBC"/>
    <w:rsid w:val="00314D23"/>
    <w:rsid w:val="00325BBD"/>
    <w:rsid w:val="00335398"/>
    <w:rsid w:val="0036107D"/>
    <w:rsid w:val="00387EB9"/>
    <w:rsid w:val="003D06EF"/>
    <w:rsid w:val="003F67CF"/>
    <w:rsid w:val="00423055"/>
    <w:rsid w:val="00440F28"/>
    <w:rsid w:val="00445901"/>
    <w:rsid w:val="0045052C"/>
    <w:rsid w:val="004C0EB3"/>
    <w:rsid w:val="004C359C"/>
    <w:rsid w:val="00592061"/>
    <w:rsid w:val="005C1588"/>
    <w:rsid w:val="007838A1"/>
    <w:rsid w:val="0080219B"/>
    <w:rsid w:val="008724E5"/>
    <w:rsid w:val="009139B0"/>
    <w:rsid w:val="009557B9"/>
    <w:rsid w:val="009B7E09"/>
    <w:rsid w:val="00A933CC"/>
    <w:rsid w:val="00B03B62"/>
    <w:rsid w:val="00B06147"/>
    <w:rsid w:val="00B176AB"/>
    <w:rsid w:val="00BF10B9"/>
    <w:rsid w:val="00C16F44"/>
    <w:rsid w:val="00C20281"/>
    <w:rsid w:val="00C678AC"/>
    <w:rsid w:val="00C826D9"/>
    <w:rsid w:val="00CB69BC"/>
    <w:rsid w:val="00CC7EF5"/>
    <w:rsid w:val="00CD2C12"/>
    <w:rsid w:val="00CD6C65"/>
    <w:rsid w:val="00D0335B"/>
    <w:rsid w:val="00D21812"/>
    <w:rsid w:val="00D34B73"/>
    <w:rsid w:val="00D75ACB"/>
    <w:rsid w:val="00DA6BC4"/>
    <w:rsid w:val="00DB1D3A"/>
    <w:rsid w:val="00DF4268"/>
    <w:rsid w:val="00E043FD"/>
    <w:rsid w:val="00E07663"/>
    <w:rsid w:val="00E17069"/>
    <w:rsid w:val="00E22C6C"/>
    <w:rsid w:val="00EE2089"/>
    <w:rsid w:val="00F02081"/>
    <w:rsid w:val="00F06CA2"/>
    <w:rsid w:val="00FA1953"/>
    <w:rsid w:val="00FB4731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1541"/>
  <w15:chartTrackingRefBased/>
  <w15:docId w15:val="{04A39387-4599-1F47-9CEB-D87DAE0D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1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1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1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1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1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1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1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1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1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1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1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1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12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12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12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12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12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12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1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1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1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1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12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12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12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1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12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128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40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0F28"/>
  </w:style>
  <w:style w:type="paragraph" w:styleId="Voettekst">
    <w:name w:val="footer"/>
    <w:basedOn w:val="Standaard"/>
    <w:link w:val="VoettekstChar"/>
    <w:uiPriority w:val="99"/>
    <w:unhideWhenUsed/>
    <w:rsid w:val="00440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0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cid:image001.png@01DA0E53.2FAECB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Olthof</dc:creator>
  <cp:keywords/>
  <dc:description/>
  <cp:lastModifiedBy>Lisa Stapper</cp:lastModifiedBy>
  <cp:revision>11</cp:revision>
  <dcterms:created xsi:type="dcterms:W3CDTF">2024-11-07T11:11:00Z</dcterms:created>
  <dcterms:modified xsi:type="dcterms:W3CDTF">2024-11-11T09:08:00Z</dcterms:modified>
</cp:coreProperties>
</file>